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AC2A" w14:textId="48DD05EE" w:rsidR="00592506" w:rsidRPr="00085D1A" w:rsidRDefault="00085D1A" w:rsidP="006649C3">
      <w:pPr>
        <w:ind w:left="-810"/>
        <w:jc w:val="center"/>
        <w:rPr>
          <w:b/>
          <w:bCs/>
          <w:color w:val="1F4E79" w:themeColor="accent5" w:themeShade="80"/>
          <w:sz w:val="40"/>
          <w:szCs w:val="40"/>
        </w:rPr>
      </w:pPr>
      <w:r w:rsidRPr="00085D1A">
        <w:rPr>
          <w:b/>
          <w:bCs/>
          <w:color w:val="1F4E79" w:themeColor="accent5" w:themeShade="80"/>
          <w:sz w:val="40"/>
          <w:szCs w:val="40"/>
        </w:rPr>
        <w:t xml:space="preserve">DGJMS </w:t>
      </w:r>
      <w:r w:rsidR="006235ED">
        <w:rPr>
          <w:b/>
          <w:bCs/>
          <w:color w:val="1F4E79" w:themeColor="accent5" w:themeShade="80"/>
          <w:sz w:val="40"/>
          <w:szCs w:val="40"/>
        </w:rPr>
        <w:t>#</w:t>
      </w:r>
      <w:proofErr w:type="spellStart"/>
      <w:r w:rsidR="006235ED">
        <w:rPr>
          <w:b/>
          <w:bCs/>
          <w:color w:val="1F4E79" w:themeColor="accent5" w:themeShade="80"/>
          <w:sz w:val="40"/>
          <w:szCs w:val="40"/>
        </w:rPr>
        <w:t>GetReaL</w:t>
      </w:r>
      <w:proofErr w:type="spellEnd"/>
      <w:r w:rsidR="006235ED">
        <w:rPr>
          <w:b/>
          <w:bCs/>
          <w:color w:val="1F4E79" w:themeColor="accent5" w:themeShade="80"/>
          <w:sz w:val="40"/>
          <w:szCs w:val="40"/>
        </w:rPr>
        <w:t xml:space="preserve"> Bingo</w:t>
      </w:r>
      <w:r>
        <w:rPr>
          <w:b/>
          <w:bCs/>
          <w:color w:val="1F4E79" w:themeColor="accent5" w:themeShade="80"/>
          <w:sz w:val="40"/>
          <w:szCs w:val="40"/>
        </w:rPr>
        <w:t xml:space="preserve"> </w:t>
      </w:r>
    </w:p>
    <w:p w14:paraId="3F1AB6E7" w14:textId="3A153415" w:rsidR="008B5FA2" w:rsidRPr="002E31FD" w:rsidRDefault="001875EA" w:rsidP="002F741C">
      <w:r w:rsidRPr="002E31FD">
        <w:t xml:space="preserve">In recognition of the Canadian Mental Health Association’s </w:t>
      </w:r>
      <w:r w:rsidRPr="00085D1A">
        <w:rPr>
          <w:i/>
          <w:iCs/>
          <w:color w:val="002060"/>
        </w:rPr>
        <w:t>Mental Health Week</w:t>
      </w:r>
      <w:r w:rsidRPr="002E31FD">
        <w:rPr>
          <w:i/>
          <w:iCs/>
        </w:rPr>
        <w:t xml:space="preserve">, </w:t>
      </w:r>
      <w:r w:rsidR="00EA31A0" w:rsidRPr="002E31FD">
        <w:t>I</w:t>
      </w:r>
      <w:r w:rsidRPr="002E31FD">
        <w:t xml:space="preserve"> a</w:t>
      </w:r>
      <w:r w:rsidR="00EA31A0" w:rsidRPr="002E31FD">
        <w:t>m</w:t>
      </w:r>
      <w:r w:rsidRPr="002E31FD">
        <w:t xml:space="preserve"> encouraging </w:t>
      </w:r>
      <w:r w:rsidRPr="002E31FD">
        <w:rPr>
          <w:u w:val="single"/>
        </w:rPr>
        <w:t>students</w:t>
      </w:r>
      <w:r w:rsidR="006235ED">
        <w:rPr>
          <w:u w:val="single"/>
        </w:rPr>
        <w:t xml:space="preserve"> and </w:t>
      </w:r>
      <w:proofErr w:type="gramStart"/>
      <w:r w:rsidR="006235ED">
        <w:rPr>
          <w:u w:val="single"/>
        </w:rPr>
        <w:t xml:space="preserve">staff </w:t>
      </w:r>
      <w:r w:rsidRPr="002E31FD">
        <w:t xml:space="preserve"> </w:t>
      </w:r>
      <w:r w:rsidR="00EA31A0" w:rsidRPr="002E31FD">
        <w:t>at</w:t>
      </w:r>
      <w:proofErr w:type="gramEnd"/>
      <w:r w:rsidR="00085D1A">
        <w:t xml:space="preserve"> DGJMS </w:t>
      </w:r>
      <w:r w:rsidRPr="002E31FD">
        <w:t xml:space="preserve">to take part in this </w:t>
      </w:r>
      <w:r w:rsidRPr="00085D1A">
        <w:rPr>
          <w:color w:val="002060"/>
        </w:rPr>
        <w:t>#</w:t>
      </w:r>
      <w:proofErr w:type="spellStart"/>
      <w:r w:rsidR="006235ED">
        <w:rPr>
          <w:color w:val="002060"/>
        </w:rPr>
        <w:t>GetReal</w:t>
      </w:r>
      <w:proofErr w:type="spellEnd"/>
      <w:r w:rsidR="006235ED">
        <w:rPr>
          <w:color w:val="002060"/>
        </w:rPr>
        <w:t xml:space="preserve"> </w:t>
      </w:r>
      <w:r w:rsidRPr="002E31FD">
        <w:t xml:space="preserve">Bingo game. </w:t>
      </w:r>
      <w:r w:rsidR="00EA31A0" w:rsidRPr="002E31FD">
        <w:t>T</w:t>
      </w:r>
      <w:r w:rsidRPr="002E31FD">
        <w:t xml:space="preserve">his week is </w:t>
      </w:r>
      <w:r w:rsidRPr="00085D1A">
        <w:rPr>
          <w:i/>
          <w:iCs/>
          <w:color w:val="002060"/>
        </w:rPr>
        <w:t xml:space="preserve">Social Connection </w:t>
      </w:r>
      <w:r w:rsidRPr="002E31FD">
        <w:t>and we are hoping that even though we are not physical</w:t>
      </w:r>
      <w:r w:rsidR="008C3BAA" w:rsidRPr="002E31FD">
        <w:t>ly</w:t>
      </w:r>
      <w:r w:rsidRPr="002E31FD">
        <w:t xml:space="preserve"> together, we can connect as we complete the squares of this game. This activity acknowledges that a person’s overall health and wellness is multi-dimensional and very much connected. </w:t>
      </w:r>
    </w:p>
    <w:p w14:paraId="7EE78844" w14:textId="08C2BAE0" w:rsidR="008B5FA2" w:rsidRPr="002E31FD" w:rsidRDefault="00E903C1" w:rsidP="002F741C">
      <w:r w:rsidRPr="002E31FD">
        <w:t xml:space="preserve">We hope that you will have fun with it. There is no limit to how many squares one person can complete, and squares can be completed more than once. </w:t>
      </w:r>
      <w:r w:rsidR="006235ED">
        <w:t xml:space="preserve">See how many squares you can complete from </w:t>
      </w:r>
      <w:r w:rsidR="006235ED" w:rsidRPr="006235ED">
        <w:rPr>
          <w:color w:val="002060"/>
        </w:rPr>
        <w:t xml:space="preserve">May 4-10 </w:t>
      </w:r>
      <w:r w:rsidR="006235ED">
        <w:t>and have fun!</w:t>
      </w:r>
    </w:p>
    <w:p w14:paraId="50BABC9C" w14:textId="5AFC34FC" w:rsidR="00E903C1" w:rsidRPr="002E31FD" w:rsidRDefault="00E903C1" w:rsidP="002F741C">
      <w:r w:rsidRPr="002E31FD">
        <w:t xml:space="preserve">The </w:t>
      </w:r>
      <w:r w:rsidRPr="00085D1A">
        <w:rPr>
          <w:color w:val="002060"/>
          <w:u w:val="single"/>
        </w:rPr>
        <w:t>FUN PART</w:t>
      </w:r>
      <w:r w:rsidRPr="002E31FD">
        <w:rPr>
          <w:color w:val="FF0000"/>
          <w:u w:val="single"/>
        </w:rPr>
        <w:t>:</w:t>
      </w:r>
      <w:r w:rsidRPr="002E31FD">
        <w:t xml:space="preserve"> </w:t>
      </w:r>
      <w:r w:rsidR="006235ED">
        <w:t>Staff and</w:t>
      </w:r>
      <w:r w:rsidRPr="002E31FD">
        <w:t xml:space="preserve"> </w:t>
      </w:r>
      <w:r w:rsidR="006235ED">
        <w:t>s</w:t>
      </w:r>
      <w:r w:rsidRPr="002E31FD">
        <w:t>tudents can show us what they are up to in two ways:</w:t>
      </w:r>
      <w:bookmarkStart w:id="0" w:name="_GoBack"/>
      <w:bookmarkEnd w:id="0"/>
    </w:p>
    <w:p w14:paraId="656C06EE" w14:textId="44D61115" w:rsidR="00E903C1" w:rsidRPr="002E31FD" w:rsidRDefault="00E903C1" w:rsidP="00E903C1">
      <w:pPr>
        <w:pStyle w:val="ListParagraph"/>
        <w:numPr>
          <w:ilvl w:val="0"/>
          <w:numId w:val="3"/>
        </w:numPr>
      </w:pPr>
      <w:r w:rsidRPr="002E31FD">
        <w:t>Email a picture of yourself completing a box to</w:t>
      </w:r>
      <w:r w:rsidR="00EA31A0" w:rsidRPr="002E31FD">
        <w:t xml:space="preserve"> Mrs.</w:t>
      </w:r>
      <w:r w:rsidR="00085D1A">
        <w:t xml:space="preserve"> Croy (kelly.croy@esd.ca</w:t>
      </w:r>
      <w:r w:rsidR="00EA31A0" w:rsidRPr="002E31FD">
        <w:t xml:space="preserve">). </w:t>
      </w:r>
      <w:r w:rsidR="006235ED">
        <w:t xml:space="preserve">You will need to make sure that your parents are </w:t>
      </w:r>
      <w:proofErr w:type="gramStart"/>
      <w:r w:rsidR="006235ED">
        <w:t>aware</w:t>
      </w:r>
      <w:proofErr w:type="gramEnd"/>
      <w:r w:rsidR="006235ED">
        <w:t xml:space="preserve"> and it is ok with them. We will be making a slideshow to share on our website.</w:t>
      </w:r>
    </w:p>
    <w:p w14:paraId="55A6C88F" w14:textId="16317C83" w:rsidR="00FC3787" w:rsidRPr="002E31FD" w:rsidRDefault="00E903C1" w:rsidP="002E31FD">
      <w:pPr>
        <w:pStyle w:val="ListParagraph"/>
        <w:numPr>
          <w:ilvl w:val="0"/>
          <w:numId w:val="3"/>
        </w:numPr>
      </w:pPr>
      <w:r w:rsidRPr="002E31FD">
        <w:t>Print off a bingo card</w:t>
      </w:r>
      <w:r w:rsidR="00D77C28">
        <w:t xml:space="preserve"> if you want</w:t>
      </w:r>
      <w:r w:rsidRPr="002E31FD">
        <w:t xml:space="preserve">, mark your name clearly and then put an </w:t>
      </w:r>
      <w:r w:rsidR="0064554F" w:rsidRPr="002E31FD">
        <w:t>“</w:t>
      </w:r>
      <w:r w:rsidRPr="002E31FD">
        <w:t>X</w:t>
      </w:r>
      <w:r w:rsidR="0064554F" w:rsidRPr="002E31FD">
        <w:t>”</w:t>
      </w:r>
      <w:r w:rsidRPr="002E31FD">
        <w:t xml:space="preserve"> over the boxes you complete. Take a picture and email it </w:t>
      </w:r>
      <w:r w:rsidR="0064554F" w:rsidRPr="002E31FD">
        <w:t>into</w:t>
      </w:r>
      <w:r w:rsidRPr="002E31FD">
        <w:t xml:space="preserve"> M</w:t>
      </w:r>
      <w:r w:rsidR="00EA31A0" w:rsidRPr="002E31FD">
        <w:t xml:space="preserve">rs. </w:t>
      </w:r>
      <w:r w:rsidR="00085D1A">
        <w:t>Croy</w:t>
      </w:r>
      <w:r w:rsidR="00A719B7">
        <w:t>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441"/>
        <w:gridCol w:w="1434"/>
        <w:gridCol w:w="1620"/>
        <w:gridCol w:w="1530"/>
        <w:gridCol w:w="1710"/>
        <w:gridCol w:w="1620"/>
        <w:gridCol w:w="1710"/>
      </w:tblGrid>
      <w:tr w:rsidR="00F81507" w14:paraId="0FF775CE" w14:textId="77777777" w:rsidTr="006649C3">
        <w:trPr>
          <w:trHeight w:val="421"/>
        </w:trPr>
        <w:tc>
          <w:tcPr>
            <w:tcW w:w="1441" w:type="dxa"/>
          </w:tcPr>
          <w:p w14:paraId="6F74E806" w14:textId="6EF8FBD7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G</w:t>
            </w:r>
          </w:p>
        </w:tc>
        <w:tc>
          <w:tcPr>
            <w:tcW w:w="1434" w:type="dxa"/>
          </w:tcPr>
          <w:p w14:paraId="72F613A1" w14:textId="66D06865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e</w:t>
            </w:r>
          </w:p>
        </w:tc>
        <w:tc>
          <w:tcPr>
            <w:tcW w:w="1620" w:type="dxa"/>
          </w:tcPr>
          <w:p w14:paraId="655C0597" w14:textId="4D67A12F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t</w:t>
            </w:r>
          </w:p>
        </w:tc>
        <w:tc>
          <w:tcPr>
            <w:tcW w:w="1530" w:type="dxa"/>
          </w:tcPr>
          <w:p w14:paraId="164F66AC" w14:textId="4F701DAB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R</w:t>
            </w:r>
          </w:p>
        </w:tc>
        <w:tc>
          <w:tcPr>
            <w:tcW w:w="1710" w:type="dxa"/>
          </w:tcPr>
          <w:p w14:paraId="7F228EC6" w14:textId="53EC2F2E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e</w:t>
            </w:r>
          </w:p>
        </w:tc>
        <w:tc>
          <w:tcPr>
            <w:tcW w:w="1620" w:type="dxa"/>
          </w:tcPr>
          <w:p w14:paraId="6BCC4E45" w14:textId="35E1E629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a</w:t>
            </w:r>
          </w:p>
        </w:tc>
        <w:tc>
          <w:tcPr>
            <w:tcW w:w="1710" w:type="dxa"/>
          </w:tcPr>
          <w:p w14:paraId="17E38F26" w14:textId="6FB2D3B4" w:rsidR="00F97DD2" w:rsidRPr="002E31FD" w:rsidRDefault="006235ED" w:rsidP="004D3EA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6235ED">
              <w:rPr>
                <w:b/>
                <w:bCs/>
                <w:color w:val="002060"/>
                <w:sz w:val="36"/>
                <w:szCs w:val="36"/>
              </w:rPr>
              <w:t>l</w:t>
            </w:r>
          </w:p>
        </w:tc>
      </w:tr>
      <w:tr w:rsidR="00F81507" w:rsidRPr="008B5FA2" w14:paraId="2234352C" w14:textId="77777777" w:rsidTr="00EA31A0">
        <w:trPr>
          <w:trHeight w:val="1265"/>
        </w:trPr>
        <w:tc>
          <w:tcPr>
            <w:tcW w:w="1441" w:type="dxa"/>
            <w:vAlign w:val="center"/>
          </w:tcPr>
          <w:p w14:paraId="794CFE53" w14:textId="36FCBCC3" w:rsidR="00F97DD2" w:rsidRPr="00E65675" w:rsidRDefault="00054939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Send in a picture to M</w:t>
            </w:r>
            <w:r w:rsidR="002E31FD" w:rsidRPr="00E65675">
              <w:rPr>
                <w:b/>
                <w:bCs/>
              </w:rPr>
              <w:t>rs</w:t>
            </w:r>
            <w:r w:rsidRPr="00E65675">
              <w:rPr>
                <w:b/>
                <w:bCs/>
              </w:rPr>
              <w:t xml:space="preserve">. </w:t>
            </w:r>
            <w:r w:rsidR="002E31FD" w:rsidRPr="00E65675">
              <w:rPr>
                <w:b/>
                <w:bCs/>
              </w:rPr>
              <w:t>Cr</w:t>
            </w:r>
            <w:r w:rsidR="00085D1A">
              <w:rPr>
                <w:b/>
                <w:bCs/>
              </w:rPr>
              <w:t>oy</w:t>
            </w:r>
            <w:r w:rsidRPr="00E65675">
              <w:rPr>
                <w:b/>
                <w:bCs/>
              </w:rPr>
              <w:t xml:space="preserve"> of you completing one of the other boxes</w:t>
            </w:r>
          </w:p>
        </w:tc>
        <w:tc>
          <w:tcPr>
            <w:tcW w:w="1434" w:type="dxa"/>
            <w:vAlign w:val="center"/>
          </w:tcPr>
          <w:p w14:paraId="19C5A4E6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085D1A">
              <w:rPr>
                <w:b/>
                <w:bCs/>
                <w:i/>
                <w:iCs/>
                <w:color w:val="002060"/>
                <w:sz w:val="36"/>
                <w:szCs w:val="36"/>
              </w:rPr>
              <w:t>FREE</w:t>
            </w:r>
          </w:p>
        </w:tc>
        <w:tc>
          <w:tcPr>
            <w:tcW w:w="1620" w:type="dxa"/>
            <w:vAlign w:val="center"/>
          </w:tcPr>
          <w:p w14:paraId="4E53D103" w14:textId="5ECA1BDD" w:rsidR="00F97DD2" w:rsidRPr="00E65675" w:rsidRDefault="00EA31A0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Take a whole day off from social media</w:t>
            </w:r>
          </w:p>
        </w:tc>
        <w:tc>
          <w:tcPr>
            <w:tcW w:w="1530" w:type="dxa"/>
            <w:vAlign w:val="center"/>
          </w:tcPr>
          <w:p w14:paraId="76029FD4" w14:textId="12694A90" w:rsidR="00697D7F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Try a guided meditation</w:t>
            </w:r>
          </w:p>
          <w:p w14:paraId="0086488B" w14:textId="67BDC384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085D1A">
              <w:rPr>
                <w:b/>
                <w:bCs/>
                <w:color w:val="002060"/>
              </w:rPr>
              <w:t>*Link below</w:t>
            </w:r>
          </w:p>
        </w:tc>
        <w:tc>
          <w:tcPr>
            <w:tcW w:w="1710" w:type="dxa"/>
            <w:vAlign w:val="center"/>
          </w:tcPr>
          <w:p w14:paraId="3347ADE3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Go for a bike ride</w:t>
            </w:r>
          </w:p>
          <w:p w14:paraId="3A99B7EA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center"/>
          </w:tcPr>
          <w:p w14:paraId="3631676C" w14:textId="586B8F58" w:rsidR="00CD4B57" w:rsidRPr="00E65675" w:rsidRDefault="00BD1C6E" w:rsidP="00EA3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 a workout with a family member</w:t>
            </w:r>
          </w:p>
        </w:tc>
        <w:tc>
          <w:tcPr>
            <w:tcW w:w="1710" w:type="dxa"/>
            <w:vAlign w:val="center"/>
          </w:tcPr>
          <w:p w14:paraId="3B6C0432" w14:textId="77777777" w:rsidR="002E31FD" w:rsidRPr="00E65675" w:rsidRDefault="002E31FD" w:rsidP="002E31FD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Watch and follow along with a breathing video</w:t>
            </w:r>
          </w:p>
          <w:p w14:paraId="20597041" w14:textId="39E9D7D8" w:rsidR="00F97DD2" w:rsidRPr="00E65675" w:rsidRDefault="002E31FD" w:rsidP="002E31FD">
            <w:pPr>
              <w:jc w:val="center"/>
              <w:rPr>
                <w:b/>
                <w:bCs/>
                <w:i/>
                <w:iCs/>
              </w:rPr>
            </w:pPr>
            <w:r w:rsidRPr="00085D1A">
              <w:rPr>
                <w:b/>
                <w:bCs/>
                <w:color w:val="002060"/>
              </w:rPr>
              <w:t>*Link below</w:t>
            </w:r>
          </w:p>
        </w:tc>
      </w:tr>
      <w:tr w:rsidR="00F81507" w:rsidRPr="008B5FA2" w14:paraId="29D59E35" w14:textId="77777777" w:rsidTr="00EA31A0">
        <w:trPr>
          <w:trHeight w:val="1476"/>
        </w:trPr>
        <w:tc>
          <w:tcPr>
            <w:tcW w:w="1441" w:type="dxa"/>
            <w:vAlign w:val="center"/>
          </w:tcPr>
          <w:p w14:paraId="42105DA1" w14:textId="195AEB0A" w:rsidR="00F97DD2" w:rsidRPr="00E65675" w:rsidRDefault="00E903C1" w:rsidP="00EA31A0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085D1A">
              <w:rPr>
                <w:b/>
                <w:bCs/>
                <w:i/>
                <w:iCs/>
                <w:color w:val="002060"/>
                <w:sz w:val="36"/>
                <w:szCs w:val="36"/>
              </w:rPr>
              <w:t>FREE</w:t>
            </w:r>
          </w:p>
        </w:tc>
        <w:tc>
          <w:tcPr>
            <w:tcW w:w="1434" w:type="dxa"/>
            <w:vAlign w:val="center"/>
          </w:tcPr>
          <w:p w14:paraId="01B96843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Create something (paint, draw, build, cook, write)</w:t>
            </w:r>
          </w:p>
          <w:p w14:paraId="08E4CF65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center"/>
          </w:tcPr>
          <w:p w14:paraId="4CF50A5E" w14:textId="03A87683" w:rsidR="00F97DD2" w:rsidRPr="00E65675" w:rsidRDefault="00F8150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Take time to organize something in your room (bookshelf, drawers, closet)</w:t>
            </w:r>
          </w:p>
        </w:tc>
        <w:tc>
          <w:tcPr>
            <w:tcW w:w="1530" w:type="dxa"/>
            <w:vAlign w:val="center"/>
          </w:tcPr>
          <w:p w14:paraId="1C7D16E5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Help to prepare a nutritious meal</w:t>
            </w:r>
          </w:p>
          <w:p w14:paraId="6F9B8639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3C791CE3" w14:textId="4B335110" w:rsidR="00F97DD2" w:rsidRPr="00E65675" w:rsidRDefault="00E65675" w:rsidP="002E31FD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 xml:space="preserve">Try these Coin games with a family member </w:t>
            </w:r>
            <w:r w:rsidRPr="00085D1A">
              <w:rPr>
                <w:b/>
                <w:bCs/>
                <w:color w:val="002060"/>
              </w:rPr>
              <w:t>*Link below</w:t>
            </w:r>
          </w:p>
        </w:tc>
        <w:tc>
          <w:tcPr>
            <w:tcW w:w="1620" w:type="dxa"/>
            <w:vAlign w:val="center"/>
          </w:tcPr>
          <w:p w14:paraId="7D58836C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Email a teacher just to say hello</w:t>
            </w:r>
          </w:p>
          <w:p w14:paraId="0D5604C3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38016D94" w14:textId="6B1C23CA" w:rsidR="00F97DD2" w:rsidRPr="00E65675" w:rsidRDefault="00E65675" w:rsidP="00E65675">
            <w:pPr>
              <w:jc w:val="center"/>
              <w:rPr>
                <w:b/>
                <w:bCs/>
                <w:i/>
                <w:iCs/>
              </w:rPr>
            </w:pPr>
            <w:r w:rsidRPr="00E65675">
              <w:rPr>
                <w:b/>
                <w:bCs/>
              </w:rPr>
              <w:t xml:space="preserve">Listen to your </w:t>
            </w:r>
            <w:proofErr w:type="spellStart"/>
            <w:r w:rsidRPr="00E65675">
              <w:rPr>
                <w:b/>
                <w:bCs/>
              </w:rPr>
              <w:t>favourite</w:t>
            </w:r>
            <w:proofErr w:type="spellEnd"/>
            <w:r w:rsidRPr="00E65675">
              <w:rPr>
                <w:b/>
                <w:bCs/>
              </w:rPr>
              <w:t xml:space="preserve"> song</w:t>
            </w:r>
            <w:r w:rsidR="006D3DFE">
              <w:rPr>
                <w:b/>
                <w:bCs/>
              </w:rPr>
              <w:t>s</w:t>
            </w:r>
            <w:r w:rsidRPr="00E65675">
              <w:rPr>
                <w:b/>
                <w:bCs/>
              </w:rPr>
              <w:t xml:space="preserve"> with a family member</w:t>
            </w:r>
          </w:p>
        </w:tc>
      </w:tr>
      <w:tr w:rsidR="00F81507" w:rsidRPr="008B5FA2" w14:paraId="5E882238" w14:textId="77777777" w:rsidTr="00EA31A0">
        <w:trPr>
          <w:trHeight w:val="1115"/>
        </w:trPr>
        <w:tc>
          <w:tcPr>
            <w:tcW w:w="1441" w:type="dxa"/>
            <w:vAlign w:val="center"/>
          </w:tcPr>
          <w:p w14:paraId="2B07FE29" w14:textId="6C5E357A" w:rsidR="00F97DD2" w:rsidRPr="00E65675" w:rsidRDefault="00F8150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Collect and paint a few Manitoba Rocks</w:t>
            </w:r>
          </w:p>
          <w:p w14:paraId="77F9D912" w14:textId="1C422EB5" w:rsidR="00F81507" w:rsidRPr="00E65675" w:rsidRDefault="00F81507" w:rsidP="00EA31A0">
            <w:pPr>
              <w:jc w:val="center"/>
              <w:rPr>
                <w:b/>
                <w:bCs/>
              </w:rPr>
            </w:pPr>
            <w:r w:rsidRPr="00085D1A">
              <w:rPr>
                <w:b/>
                <w:bCs/>
                <w:color w:val="002060"/>
              </w:rPr>
              <w:t>*Link below</w:t>
            </w:r>
          </w:p>
        </w:tc>
        <w:tc>
          <w:tcPr>
            <w:tcW w:w="1434" w:type="dxa"/>
            <w:vAlign w:val="center"/>
          </w:tcPr>
          <w:p w14:paraId="47097024" w14:textId="7D5F8D65" w:rsidR="00F97DD2" w:rsidRPr="006D3DFE" w:rsidRDefault="006D3DFE" w:rsidP="006D3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Make some popcorn and watch a movie</w:t>
            </w:r>
          </w:p>
        </w:tc>
        <w:tc>
          <w:tcPr>
            <w:tcW w:w="1620" w:type="dxa"/>
            <w:vAlign w:val="center"/>
          </w:tcPr>
          <w:p w14:paraId="501FF583" w14:textId="65660C05" w:rsidR="00F97DD2" w:rsidRPr="00E65675" w:rsidRDefault="00F8150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Try a new food</w:t>
            </w:r>
          </w:p>
        </w:tc>
        <w:tc>
          <w:tcPr>
            <w:tcW w:w="1530" w:type="dxa"/>
            <w:vAlign w:val="center"/>
          </w:tcPr>
          <w:p w14:paraId="09C37658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Learn a new card game</w:t>
            </w:r>
          </w:p>
          <w:p w14:paraId="751A73A9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12D408C4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085D1A">
              <w:rPr>
                <w:b/>
                <w:bCs/>
                <w:i/>
                <w:iCs/>
                <w:color w:val="002060"/>
                <w:sz w:val="36"/>
                <w:szCs w:val="36"/>
              </w:rPr>
              <w:t>FREE</w:t>
            </w:r>
          </w:p>
        </w:tc>
        <w:tc>
          <w:tcPr>
            <w:tcW w:w="1620" w:type="dxa"/>
            <w:vAlign w:val="center"/>
          </w:tcPr>
          <w:p w14:paraId="6B61101B" w14:textId="7F6DE3DC" w:rsidR="00F97DD2" w:rsidRPr="00E65675" w:rsidRDefault="00EA31A0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Write down 5 things you are grateful for</w:t>
            </w:r>
          </w:p>
        </w:tc>
        <w:tc>
          <w:tcPr>
            <w:tcW w:w="1710" w:type="dxa"/>
            <w:vAlign w:val="center"/>
          </w:tcPr>
          <w:p w14:paraId="120E66D6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Look at old family photos</w:t>
            </w:r>
          </w:p>
          <w:p w14:paraId="05B3D1E6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81507" w:rsidRPr="008B5FA2" w14:paraId="0E94489C" w14:textId="77777777" w:rsidTr="00EA31A0">
        <w:trPr>
          <w:trHeight w:val="1055"/>
        </w:trPr>
        <w:tc>
          <w:tcPr>
            <w:tcW w:w="1441" w:type="dxa"/>
            <w:vAlign w:val="center"/>
          </w:tcPr>
          <w:p w14:paraId="196832A0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Do 20 min (or more) of yard work</w:t>
            </w:r>
          </w:p>
          <w:p w14:paraId="33CD9449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34" w:type="dxa"/>
            <w:vAlign w:val="center"/>
          </w:tcPr>
          <w:p w14:paraId="70BE8F54" w14:textId="4817F4A8" w:rsidR="00F97DD2" w:rsidRPr="00E65675" w:rsidRDefault="00EA31A0" w:rsidP="00EA31A0">
            <w:pPr>
              <w:jc w:val="center"/>
              <w:rPr>
                <w:b/>
                <w:bCs/>
                <w:i/>
                <w:iCs/>
              </w:rPr>
            </w:pPr>
            <w:r w:rsidRPr="00E65675">
              <w:rPr>
                <w:b/>
                <w:bCs/>
              </w:rPr>
              <w:t>Take a nap</w:t>
            </w:r>
          </w:p>
        </w:tc>
        <w:tc>
          <w:tcPr>
            <w:tcW w:w="1620" w:type="dxa"/>
            <w:vAlign w:val="center"/>
          </w:tcPr>
          <w:p w14:paraId="598D8F69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085D1A">
              <w:rPr>
                <w:b/>
                <w:bCs/>
                <w:i/>
                <w:iCs/>
                <w:color w:val="002060"/>
                <w:sz w:val="36"/>
                <w:szCs w:val="36"/>
              </w:rPr>
              <w:t>FREE</w:t>
            </w:r>
          </w:p>
        </w:tc>
        <w:tc>
          <w:tcPr>
            <w:tcW w:w="1530" w:type="dxa"/>
            <w:vAlign w:val="center"/>
          </w:tcPr>
          <w:p w14:paraId="26C39FC3" w14:textId="59E6703B" w:rsidR="00F97DD2" w:rsidRPr="00E65675" w:rsidRDefault="002E31FD" w:rsidP="002E31FD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Surprise a loved one in a way that makes them smile</w:t>
            </w:r>
          </w:p>
        </w:tc>
        <w:tc>
          <w:tcPr>
            <w:tcW w:w="1710" w:type="dxa"/>
            <w:vAlign w:val="center"/>
          </w:tcPr>
          <w:p w14:paraId="39D4D5E8" w14:textId="744EE6CA" w:rsidR="00F97DD2" w:rsidRPr="00E65675" w:rsidRDefault="00EA31A0" w:rsidP="00EA31A0">
            <w:pPr>
              <w:jc w:val="center"/>
              <w:rPr>
                <w:b/>
                <w:bCs/>
                <w:i/>
                <w:iCs/>
              </w:rPr>
            </w:pPr>
            <w:r w:rsidRPr="00E65675">
              <w:rPr>
                <w:b/>
                <w:bCs/>
              </w:rPr>
              <w:t>Read a book outside</w:t>
            </w:r>
          </w:p>
        </w:tc>
        <w:tc>
          <w:tcPr>
            <w:tcW w:w="1620" w:type="dxa"/>
            <w:vAlign w:val="center"/>
          </w:tcPr>
          <w:p w14:paraId="39BD848D" w14:textId="64EF5101" w:rsidR="00CD4B57" w:rsidRPr="00E65675" w:rsidRDefault="006D3DFE" w:rsidP="00EA3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Play a board game </w:t>
            </w:r>
          </w:p>
          <w:p w14:paraId="351EE57F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2E9970C2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 xml:space="preserve">Create a dance routine to a </w:t>
            </w:r>
            <w:proofErr w:type="spellStart"/>
            <w:r w:rsidRPr="00E65675">
              <w:rPr>
                <w:b/>
                <w:bCs/>
              </w:rPr>
              <w:t>favourite</w:t>
            </w:r>
            <w:proofErr w:type="spellEnd"/>
            <w:r w:rsidRPr="00E65675">
              <w:rPr>
                <w:b/>
                <w:bCs/>
              </w:rPr>
              <w:t xml:space="preserve"> song</w:t>
            </w:r>
          </w:p>
          <w:p w14:paraId="7D570629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81507" w:rsidRPr="008B5FA2" w14:paraId="18441608" w14:textId="77777777" w:rsidTr="00EA31A0">
        <w:trPr>
          <w:trHeight w:val="1205"/>
        </w:trPr>
        <w:tc>
          <w:tcPr>
            <w:tcW w:w="1441" w:type="dxa"/>
            <w:vAlign w:val="center"/>
          </w:tcPr>
          <w:p w14:paraId="500208A8" w14:textId="77777777" w:rsidR="00054939" w:rsidRPr="00E65675" w:rsidRDefault="00054939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Go for a morning walk</w:t>
            </w:r>
          </w:p>
          <w:p w14:paraId="77CB37AD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34" w:type="dxa"/>
            <w:vAlign w:val="center"/>
          </w:tcPr>
          <w:p w14:paraId="4A23F097" w14:textId="53898D6A" w:rsidR="00F97DD2" w:rsidRPr="00E65675" w:rsidRDefault="002E31FD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Help to prepare a nutritious meal</w:t>
            </w:r>
          </w:p>
        </w:tc>
        <w:tc>
          <w:tcPr>
            <w:tcW w:w="1620" w:type="dxa"/>
            <w:vAlign w:val="center"/>
          </w:tcPr>
          <w:p w14:paraId="26EBEE63" w14:textId="77777777" w:rsidR="00EA31A0" w:rsidRPr="00E65675" w:rsidRDefault="00EA31A0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Try an online Yoga video</w:t>
            </w:r>
          </w:p>
          <w:p w14:paraId="5FD1BDBA" w14:textId="4425170B" w:rsidR="00F97DD2" w:rsidRPr="00E65675" w:rsidRDefault="00EA31A0" w:rsidP="00EA31A0">
            <w:pPr>
              <w:jc w:val="center"/>
              <w:rPr>
                <w:b/>
                <w:bCs/>
              </w:rPr>
            </w:pPr>
            <w:r w:rsidRPr="00085D1A">
              <w:rPr>
                <w:b/>
                <w:bCs/>
                <w:color w:val="002060"/>
              </w:rPr>
              <w:t>*Link below</w:t>
            </w:r>
          </w:p>
        </w:tc>
        <w:tc>
          <w:tcPr>
            <w:tcW w:w="1530" w:type="dxa"/>
            <w:vAlign w:val="center"/>
          </w:tcPr>
          <w:p w14:paraId="666118B0" w14:textId="77777777" w:rsidR="00054939" w:rsidRPr="00E65675" w:rsidRDefault="00054939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Go to bed earlier than usual</w:t>
            </w:r>
          </w:p>
          <w:p w14:paraId="0C685F7E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34FADB32" w14:textId="77777777" w:rsidR="00CD4B57" w:rsidRPr="00E65675" w:rsidRDefault="00CD4B57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Complete a puzzle</w:t>
            </w:r>
          </w:p>
          <w:p w14:paraId="1B240CDD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center"/>
          </w:tcPr>
          <w:p w14:paraId="510E3494" w14:textId="303953D8" w:rsidR="00F97DD2" w:rsidRPr="00E65675" w:rsidRDefault="00EA31A0" w:rsidP="00EA31A0">
            <w:pPr>
              <w:jc w:val="center"/>
              <w:rPr>
                <w:b/>
                <w:bCs/>
              </w:rPr>
            </w:pPr>
            <w:r w:rsidRPr="00E65675">
              <w:rPr>
                <w:b/>
                <w:bCs/>
              </w:rPr>
              <w:t>Give someone you a love a genuine compliment</w:t>
            </w:r>
          </w:p>
        </w:tc>
        <w:tc>
          <w:tcPr>
            <w:tcW w:w="1710" w:type="dxa"/>
            <w:vAlign w:val="center"/>
          </w:tcPr>
          <w:p w14:paraId="2903F7BF" w14:textId="77777777" w:rsidR="00F97DD2" w:rsidRPr="00E65675" w:rsidRDefault="00F97DD2" w:rsidP="00EA31A0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085D1A">
              <w:rPr>
                <w:b/>
                <w:bCs/>
                <w:i/>
                <w:iCs/>
                <w:color w:val="002060"/>
                <w:sz w:val="36"/>
                <w:szCs w:val="36"/>
              </w:rPr>
              <w:t>FREE</w:t>
            </w:r>
          </w:p>
        </w:tc>
      </w:tr>
    </w:tbl>
    <w:p w14:paraId="1CDE68A8" w14:textId="44678EA5" w:rsidR="00F81507" w:rsidRPr="00085D1A" w:rsidRDefault="00F81507" w:rsidP="00E903C1">
      <w:pPr>
        <w:spacing w:line="240" w:lineRule="auto"/>
        <w:rPr>
          <w:color w:val="002060"/>
          <w:sz w:val="32"/>
          <w:szCs w:val="32"/>
          <w:u w:val="single"/>
        </w:rPr>
      </w:pPr>
      <w:r w:rsidRPr="00085D1A">
        <w:rPr>
          <w:color w:val="002060"/>
          <w:sz w:val="32"/>
          <w:szCs w:val="32"/>
          <w:u w:val="single"/>
        </w:rPr>
        <w:t>Links:</w:t>
      </w:r>
    </w:p>
    <w:p w14:paraId="387800F3" w14:textId="28F702A3" w:rsidR="008B5FA2" w:rsidRPr="00E65675" w:rsidRDefault="00F81507" w:rsidP="00E903C1">
      <w:pPr>
        <w:spacing w:line="240" w:lineRule="auto"/>
      </w:pPr>
      <w:r w:rsidRPr="00E65675">
        <w:t>Yoga:</w:t>
      </w:r>
      <w:r w:rsidR="00D77C28">
        <w:t xml:space="preserve"> Yoga for Kids – Playful Poses (20:05 mins)</w:t>
      </w:r>
      <w:r w:rsidRPr="00E65675">
        <w:t xml:space="preserve"> </w:t>
      </w:r>
      <w:hyperlink r:id="rId5" w:history="1">
        <w:r w:rsidR="00E65675" w:rsidRPr="00123260">
          <w:rPr>
            <w:rStyle w:val="Hyperlink"/>
          </w:rPr>
          <w:t>https://www.youtube.com/watch?v=HauE2uyOHJY</w:t>
        </w:r>
      </w:hyperlink>
      <w:r w:rsidR="00E65675">
        <w:t xml:space="preserve"> </w:t>
      </w:r>
    </w:p>
    <w:p w14:paraId="16FC248A" w14:textId="631B1AB8" w:rsidR="008B5FA2" w:rsidRPr="00E65675" w:rsidRDefault="00F81507" w:rsidP="00E903C1">
      <w:pPr>
        <w:spacing w:line="240" w:lineRule="auto"/>
      </w:pPr>
      <w:r w:rsidRPr="00E65675">
        <w:t>Breathing video</w:t>
      </w:r>
      <w:r w:rsidR="00BD1C6E">
        <w:t>:</w:t>
      </w:r>
      <w:r w:rsidR="00BD1C6E" w:rsidRPr="00E65675">
        <w:t xml:space="preserve"> </w:t>
      </w:r>
      <w:r w:rsidR="00575D20">
        <w:t xml:space="preserve">Kids Meditation – Square Breathing (2:36 mins) </w:t>
      </w:r>
      <w:hyperlink r:id="rId6" w:history="1">
        <w:r w:rsidR="00575D20" w:rsidRPr="00123260">
          <w:rPr>
            <w:rStyle w:val="Hyperlink"/>
          </w:rPr>
          <w:t>https://www.youtube.com/watch?v=YFdZXwE6fRE</w:t>
        </w:r>
      </w:hyperlink>
      <w:r w:rsidR="00575D20">
        <w:t xml:space="preserve"> </w:t>
      </w:r>
    </w:p>
    <w:p w14:paraId="1D0B0449" w14:textId="51F26D6D" w:rsidR="00F20487" w:rsidRPr="00E65675" w:rsidRDefault="00F81507" w:rsidP="00E903C1">
      <w:pPr>
        <w:spacing w:line="240" w:lineRule="auto"/>
      </w:pPr>
      <w:r w:rsidRPr="00E65675">
        <w:t>Guided meditation</w:t>
      </w:r>
      <w:r w:rsidR="00B91680">
        <w:t xml:space="preserve">: Loving Kindness Meditation (3:24 mins) </w:t>
      </w:r>
      <w:hyperlink r:id="rId7" w:history="1">
        <w:r w:rsidR="00B91680" w:rsidRPr="00123260">
          <w:rPr>
            <w:rStyle w:val="Hyperlink"/>
          </w:rPr>
          <w:t>https://www.youtube.com/watch?v=YRwQrzogy-g</w:t>
        </w:r>
      </w:hyperlink>
      <w:r w:rsidR="00B91680">
        <w:t xml:space="preserve"> </w:t>
      </w:r>
    </w:p>
    <w:p w14:paraId="5184E516" w14:textId="77777777" w:rsidR="00E903C1" w:rsidRPr="00E65675" w:rsidRDefault="00F81507" w:rsidP="00E903C1">
      <w:pPr>
        <w:spacing w:line="240" w:lineRule="auto"/>
        <w:rPr>
          <w:color w:val="0000FF"/>
          <w:u w:val="single"/>
        </w:rPr>
      </w:pPr>
      <w:r w:rsidRPr="00E65675">
        <w:t xml:space="preserve">Coin games: </w:t>
      </w:r>
      <w:hyperlink r:id="rId8" w:history="1">
        <w:r w:rsidR="00054939" w:rsidRPr="00E65675">
          <w:rPr>
            <w:color w:val="0000FF"/>
            <w:u w:val="single"/>
          </w:rPr>
          <w:t>https://www.youtube.com/watch?v=8c4bTWXy_JI</w:t>
        </w:r>
      </w:hyperlink>
    </w:p>
    <w:p w14:paraId="04F3441E" w14:textId="4FF79FBF" w:rsidR="008B5FA2" w:rsidRPr="00E65675" w:rsidRDefault="00F81507" w:rsidP="00E903C1">
      <w:pPr>
        <w:spacing w:line="240" w:lineRule="auto"/>
        <w:rPr>
          <w:color w:val="0000FF"/>
          <w:u w:val="single"/>
        </w:rPr>
      </w:pPr>
      <w:r w:rsidRPr="00E65675">
        <w:t xml:space="preserve">Manitoba Rocks: </w:t>
      </w:r>
      <w:hyperlink r:id="rId9" w:history="1">
        <w:r w:rsidRPr="00E65675">
          <w:rPr>
            <w:color w:val="0000FF"/>
            <w:u w:val="single"/>
          </w:rPr>
          <w:t>https://www.cbc.ca/news/canada/manitoba/winnipeg-rocks-facebook-group-1.4738331</w:t>
        </w:r>
      </w:hyperlink>
    </w:p>
    <w:sectPr w:rsidR="008B5FA2" w:rsidRPr="00E65675" w:rsidSect="006649C3">
      <w:pgSz w:w="12240" w:h="15840"/>
      <w:pgMar w:top="270" w:right="36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5A7"/>
    <w:multiLevelType w:val="hybridMultilevel"/>
    <w:tmpl w:val="6E14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E6A"/>
    <w:multiLevelType w:val="hybridMultilevel"/>
    <w:tmpl w:val="26C6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22E20"/>
    <w:multiLevelType w:val="hybridMultilevel"/>
    <w:tmpl w:val="C2E0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1C"/>
    <w:rsid w:val="00017A30"/>
    <w:rsid w:val="00054939"/>
    <w:rsid w:val="00085D1A"/>
    <w:rsid w:val="001024A4"/>
    <w:rsid w:val="001875EA"/>
    <w:rsid w:val="002E31FD"/>
    <w:rsid w:val="002F13BF"/>
    <w:rsid w:val="002F741C"/>
    <w:rsid w:val="00362A19"/>
    <w:rsid w:val="00387847"/>
    <w:rsid w:val="00575D20"/>
    <w:rsid w:val="00592506"/>
    <w:rsid w:val="006235ED"/>
    <w:rsid w:val="0064554F"/>
    <w:rsid w:val="006649C3"/>
    <w:rsid w:val="00697D7F"/>
    <w:rsid w:val="006D3DFE"/>
    <w:rsid w:val="007E3DCC"/>
    <w:rsid w:val="008B5FA2"/>
    <w:rsid w:val="008C3BAA"/>
    <w:rsid w:val="008E1EC9"/>
    <w:rsid w:val="00A3134D"/>
    <w:rsid w:val="00A719B7"/>
    <w:rsid w:val="00A76014"/>
    <w:rsid w:val="00B91680"/>
    <w:rsid w:val="00B96994"/>
    <w:rsid w:val="00BA5146"/>
    <w:rsid w:val="00BD1C6E"/>
    <w:rsid w:val="00CD4B57"/>
    <w:rsid w:val="00D55804"/>
    <w:rsid w:val="00D77C28"/>
    <w:rsid w:val="00DC0130"/>
    <w:rsid w:val="00E65675"/>
    <w:rsid w:val="00E903C1"/>
    <w:rsid w:val="00EA31A0"/>
    <w:rsid w:val="00F20487"/>
    <w:rsid w:val="00F81507"/>
    <w:rsid w:val="00F97DD2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6FAB"/>
  <w15:chartTrackingRefBased/>
  <w15:docId w15:val="{7CDF62B0-4841-41AB-88BB-528B3A9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F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4bTWXy_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wQrzogy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dZXwE6f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auE2uyOHJ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c.ca/news/canada/manitoba/winnipeg-rocks-facebook-group-1.4738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Harris</dc:creator>
  <cp:keywords/>
  <dc:description/>
  <cp:lastModifiedBy>Kelly Croy</cp:lastModifiedBy>
  <cp:revision>4</cp:revision>
  <dcterms:created xsi:type="dcterms:W3CDTF">2020-05-04T14:35:00Z</dcterms:created>
  <dcterms:modified xsi:type="dcterms:W3CDTF">2020-05-04T15:09:00Z</dcterms:modified>
</cp:coreProperties>
</file>